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F1064F">
        <w:rPr>
          <w:rFonts w:ascii="Arial" w:hAnsi="Arial" w:cs="Arial"/>
          <w:b/>
          <w:sz w:val="20"/>
          <w:szCs w:val="20"/>
        </w:rPr>
        <w:t>4</w:t>
      </w:r>
      <w:r w:rsidR="009A2E3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A2E3B">
        <w:rPr>
          <w:rFonts w:ascii="Arial" w:hAnsi="Arial" w:cs="Arial"/>
          <w:b/>
          <w:sz w:val="20"/>
          <w:szCs w:val="20"/>
        </w:rPr>
        <w:t>15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9D3509">
        <w:rPr>
          <w:rFonts w:ascii="Arial" w:hAnsi="Arial" w:cs="Arial"/>
          <w:b/>
          <w:sz w:val="20"/>
          <w:szCs w:val="20"/>
        </w:rPr>
        <w:t>AGOSTO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7B4BF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Complementar nº 001, de 05 de agosto de 1991.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23EF8" w:rsidRDefault="00D3410C" w:rsidP="00954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857CB6">
        <w:rPr>
          <w:rFonts w:ascii="Arial" w:hAnsi="Arial" w:cs="Arial"/>
          <w:b/>
          <w:sz w:val="20"/>
          <w:szCs w:val="20"/>
        </w:rPr>
        <w:t>;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607A7E" w:rsidRPr="009A39DF" w:rsidRDefault="00607A7E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4C12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7B4BF2">
        <w:rPr>
          <w:rFonts w:ascii="Arial" w:hAnsi="Arial" w:cs="Arial"/>
          <w:sz w:val="20"/>
          <w:szCs w:val="20"/>
        </w:rPr>
        <w:t>Em cumprimento ao artigo 1º da Lei Complementar nº 001, de 05 de agosto de 1991, será pago mensalmente, em caráter temporário, uma gratificação especial, a Servidores de outros níveis</w:t>
      </w:r>
      <w:r w:rsidR="006F3501">
        <w:rPr>
          <w:rFonts w:ascii="Arial" w:hAnsi="Arial" w:cs="Arial"/>
          <w:sz w:val="20"/>
          <w:szCs w:val="20"/>
        </w:rPr>
        <w:t xml:space="preserve"> de governo colocados a disposição do município, para exercerem funções no âmbito do Sistema único de Saúde – SUS. 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607A7E" w:rsidRDefault="00350EE1" w:rsidP="00607A7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885372">
        <w:rPr>
          <w:rFonts w:ascii="Arial" w:hAnsi="Arial" w:cs="Arial"/>
          <w:sz w:val="20"/>
          <w:szCs w:val="20"/>
        </w:rPr>
        <w:t>O Departamento de Saúde e Assistência Social do município, deverá entregar na Divisão do Pessoal desta Prefeitura, todo primeiro dia útil do mês, uma relação devidamente datada e assinada por seu Diretor, que responderá sobre a veracidade da mesma, contendo os seguintes dados:</w:t>
      </w:r>
    </w:p>
    <w:p w:rsidR="00607A7E" w:rsidRDefault="00607A7E" w:rsidP="00607A7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607A7E" w:rsidRDefault="00607A7E" w:rsidP="00607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A7E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885372" w:rsidRPr="00607A7E">
        <w:rPr>
          <w:rFonts w:ascii="Arial" w:hAnsi="Arial" w:cs="Arial"/>
          <w:sz w:val="20"/>
          <w:szCs w:val="20"/>
        </w:rPr>
        <w:t>nome dos servidores que exerçam suas funções nas unidades assistenciais deste município, e que cumprem jornada semanal de 44 horas e, quando médico, jornada semanal de 20 horas;</w:t>
      </w:r>
    </w:p>
    <w:p w:rsidR="00607A7E" w:rsidRDefault="00607A7E" w:rsidP="00607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A7E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885372" w:rsidRPr="00607A7E">
        <w:rPr>
          <w:rFonts w:ascii="Arial" w:hAnsi="Arial" w:cs="Arial"/>
          <w:sz w:val="20"/>
          <w:szCs w:val="20"/>
        </w:rPr>
        <w:t xml:space="preserve">valor do vencimento de casa servidor e o mês correspondente, excluindo-se os adicionais temporais, inclusive sexta-parte; anexando ainda, xerocópia do </w:t>
      </w:r>
      <w:r w:rsidR="002910B7" w:rsidRPr="00607A7E">
        <w:rPr>
          <w:rFonts w:ascii="Arial" w:hAnsi="Arial" w:cs="Arial"/>
          <w:sz w:val="20"/>
          <w:szCs w:val="20"/>
        </w:rPr>
        <w:t>holerite</w:t>
      </w:r>
      <w:r w:rsidR="00885372" w:rsidRPr="00607A7E">
        <w:rPr>
          <w:rFonts w:ascii="Arial" w:hAnsi="Arial" w:cs="Arial"/>
          <w:sz w:val="20"/>
          <w:szCs w:val="20"/>
        </w:rPr>
        <w:t xml:space="preserve"> ou </w:t>
      </w:r>
      <w:r w:rsidR="002910B7" w:rsidRPr="00607A7E">
        <w:rPr>
          <w:rFonts w:ascii="Arial" w:hAnsi="Arial" w:cs="Arial"/>
          <w:sz w:val="20"/>
          <w:szCs w:val="20"/>
        </w:rPr>
        <w:t>contracheque</w:t>
      </w:r>
      <w:r w:rsidR="00885372" w:rsidRPr="00607A7E">
        <w:rPr>
          <w:rFonts w:ascii="Arial" w:hAnsi="Arial" w:cs="Arial"/>
          <w:sz w:val="20"/>
          <w:szCs w:val="20"/>
        </w:rPr>
        <w:t xml:space="preserve"> que comprove o valor recebido;</w:t>
      </w:r>
    </w:p>
    <w:p w:rsidR="00885372" w:rsidRPr="00607A7E" w:rsidRDefault="00607A7E" w:rsidP="00607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A7E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885372" w:rsidRPr="00607A7E">
        <w:rPr>
          <w:rFonts w:ascii="Arial" w:hAnsi="Arial" w:cs="Arial"/>
          <w:sz w:val="20"/>
          <w:szCs w:val="20"/>
        </w:rPr>
        <w:t>o número de dias comprovadamente trabalhados e a unidade básica em que o servidor desempenha suas funções.</w:t>
      </w:r>
    </w:p>
    <w:p w:rsidR="00885372" w:rsidRDefault="00885372" w:rsidP="00381D28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D49CA" w:rsidRDefault="00BD49C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0278A">
        <w:rPr>
          <w:rFonts w:ascii="Arial" w:hAnsi="Arial" w:cs="Arial"/>
          <w:b/>
          <w:sz w:val="20"/>
          <w:szCs w:val="20"/>
        </w:rPr>
        <w:t>Art. 3º</w:t>
      </w:r>
      <w:r w:rsidR="0010278A">
        <w:rPr>
          <w:rFonts w:ascii="Arial" w:hAnsi="Arial" w:cs="Arial"/>
          <w:sz w:val="20"/>
          <w:szCs w:val="20"/>
        </w:rPr>
        <w:t xml:space="preserve"> O não cumprimento ao artigo 2º do presente Decreto, acarretará em não pagamento à gratificação instituída. </w:t>
      </w:r>
    </w:p>
    <w:p w:rsidR="00BD49CA" w:rsidRDefault="00BD49C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7592B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0278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81D28">
        <w:rPr>
          <w:rFonts w:ascii="Arial" w:hAnsi="Arial" w:cs="Arial"/>
          <w:sz w:val="20"/>
          <w:szCs w:val="20"/>
        </w:rPr>
        <w:t>Este Decreto entrará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2910B7">
        <w:rPr>
          <w:rFonts w:ascii="Arial" w:hAnsi="Arial" w:cs="Arial"/>
          <w:sz w:val="20"/>
          <w:szCs w:val="20"/>
        </w:rPr>
        <w:t>15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64862">
        <w:rPr>
          <w:rFonts w:ascii="Arial" w:hAnsi="Arial" w:cs="Arial"/>
          <w:sz w:val="20"/>
          <w:szCs w:val="20"/>
        </w:rPr>
        <w:t>agosto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B46" w:rsidRDefault="00DE3B46" w:rsidP="009243B3">
      <w:pPr>
        <w:spacing w:after="0" w:line="240" w:lineRule="auto"/>
      </w:pPr>
      <w:r>
        <w:separator/>
      </w:r>
    </w:p>
  </w:endnote>
  <w:endnote w:type="continuationSeparator" w:id="0">
    <w:p w:rsidR="00DE3B46" w:rsidRDefault="00DE3B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B46" w:rsidRDefault="00DE3B46" w:rsidP="009243B3">
      <w:pPr>
        <w:spacing w:after="0" w:line="240" w:lineRule="auto"/>
      </w:pPr>
      <w:r>
        <w:separator/>
      </w:r>
    </w:p>
  </w:footnote>
  <w:footnote w:type="continuationSeparator" w:id="0">
    <w:p w:rsidR="00DE3B46" w:rsidRDefault="00DE3B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56379"/>
    <w:rsid w:val="00360719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1D28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54E"/>
    <w:rsid w:val="003F36CB"/>
    <w:rsid w:val="003F3FB8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83690"/>
    <w:rsid w:val="005854C2"/>
    <w:rsid w:val="0058623A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A7E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3AAA"/>
    <w:rsid w:val="007B3B12"/>
    <w:rsid w:val="007B4AD3"/>
    <w:rsid w:val="007B4BF2"/>
    <w:rsid w:val="007B4EAB"/>
    <w:rsid w:val="007B6205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5372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8F3"/>
    <w:rsid w:val="009D60A7"/>
    <w:rsid w:val="009D626B"/>
    <w:rsid w:val="009D6BD5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3B46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B2B4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68F8D-7AFF-40BD-B9BB-7F2261DB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26</cp:revision>
  <dcterms:created xsi:type="dcterms:W3CDTF">2019-03-31T17:38:00Z</dcterms:created>
  <dcterms:modified xsi:type="dcterms:W3CDTF">2019-06-06T19:49:00Z</dcterms:modified>
</cp:coreProperties>
</file>